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3CB" w:rsidRPr="00E843CB" w:rsidRDefault="00E843CB" w:rsidP="00E843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ФЕДЕРАЛЬНОЕ  ГОСУДАРСТВЕННОЕ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БЮДЖЕТНОЕ  НАУЧНОЕ  УЧРЕЖДЕНИЕ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НАУЧНЫЙ  ЦЕНТР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ПСИХИЧЕСКОГО  ЗДОРОВЬЯ»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ФГБНУ  НЦПЗ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BD4353" w:rsidRDefault="00BD4353"/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Аннотация рабочей программы «</w:t>
      </w:r>
      <w:r w:rsidR="00520B63" w:rsidRPr="00520B63">
        <w:rPr>
          <w:rFonts w:ascii="Times New Roman" w:hAnsi="Times New Roman" w:cs="Times New Roman"/>
          <w:b/>
          <w:sz w:val="24"/>
          <w:szCs w:val="24"/>
        </w:rPr>
        <w:t>ОСНОВЫ ДОКАЗАТЕЛЬНОЙ МЕДИЦИНЫ</w:t>
      </w:r>
      <w:r w:rsidRPr="00E843CB">
        <w:rPr>
          <w:rFonts w:ascii="Times New Roman" w:hAnsi="Times New Roman" w:cs="Times New Roman"/>
          <w:b/>
          <w:sz w:val="24"/>
          <w:szCs w:val="24"/>
        </w:rPr>
        <w:t>»</w:t>
      </w:r>
    </w:p>
    <w:p w:rsidR="00E66143" w:rsidRPr="00E66143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143">
        <w:rPr>
          <w:rFonts w:ascii="Times New Roman" w:hAnsi="Times New Roman" w:cs="Times New Roman"/>
          <w:sz w:val="24"/>
          <w:szCs w:val="24"/>
        </w:rPr>
        <w:t xml:space="preserve">основной профессиональной образовательной программы </w:t>
      </w:r>
    </w:p>
    <w:p w:rsidR="00E66143" w:rsidRPr="00E66143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  <w:r w:rsidRPr="00E66143">
        <w:rPr>
          <w:rFonts w:ascii="Times New Roman" w:hAnsi="Times New Roman" w:cs="Times New Roman"/>
          <w:sz w:val="24"/>
          <w:szCs w:val="24"/>
        </w:rPr>
        <w:t xml:space="preserve"> - подготовки научно-педагогических кадров в аспирантуре </w:t>
      </w:r>
    </w:p>
    <w:p w:rsidR="00E66143" w:rsidRPr="00E66143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направлению подготовки 31.06.01</w:t>
      </w:r>
      <w:r w:rsidRPr="00E66143">
        <w:rPr>
          <w:rFonts w:ascii="Times New Roman" w:hAnsi="Times New Roman" w:cs="Times New Roman"/>
          <w:sz w:val="24"/>
          <w:szCs w:val="24"/>
        </w:rPr>
        <w:t xml:space="preserve"> Клиническая медицина</w:t>
      </w:r>
    </w:p>
    <w:p w:rsidR="00E843CB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(профиль подготовки 14.01.06 </w:t>
      </w:r>
      <w:r w:rsidRPr="00E66143">
        <w:rPr>
          <w:rFonts w:ascii="Times New Roman" w:hAnsi="Times New Roman" w:cs="Times New Roman"/>
          <w:sz w:val="24"/>
          <w:szCs w:val="24"/>
        </w:rPr>
        <w:t>Психиатрия)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843CB">
        <w:rPr>
          <w:rFonts w:ascii="Times New Roman" w:hAnsi="Times New Roman" w:cs="Times New Roman"/>
          <w:sz w:val="24"/>
          <w:szCs w:val="24"/>
        </w:rPr>
        <w:t>: очная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  <w:r w:rsidRPr="00E843CB">
        <w:rPr>
          <w:rFonts w:ascii="Times New Roman" w:hAnsi="Times New Roman" w:cs="Times New Roman"/>
          <w:sz w:val="24"/>
          <w:szCs w:val="24"/>
        </w:rPr>
        <w:t xml:space="preserve">: </w:t>
      </w:r>
      <w:r w:rsidR="00E66143">
        <w:rPr>
          <w:rFonts w:ascii="Times New Roman" w:hAnsi="Times New Roman" w:cs="Times New Roman"/>
          <w:sz w:val="24"/>
          <w:szCs w:val="24"/>
        </w:rPr>
        <w:t>Исследователь. Преподаватель-исследователь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Курс: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Объем в часах</w:t>
      </w:r>
      <w:r w:rsidR="00520B63">
        <w:rPr>
          <w:rFonts w:ascii="Times New Roman" w:hAnsi="Times New Roman" w:cs="Times New Roman"/>
          <w:sz w:val="24"/>
          <w:szCs w:val="24"/>
        </w:rPr>
        <w:t xml:space="preserve">                                  108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В том числе аудиторных</w:t>
      </w:r>
      <w:r w:rsidR="00520B63">
        <w:rPr>
          <w:rFonts w:ascii="Times New Roman" w:hAnsi="Times New Roman" w:cs="Times New Roman"/>
          <w:sz w:val="24"/>
          <w:szCs w:val="24"/>
        </w:rPr>
        <w:t xml:space="preserve">                54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20B63">
        <w:rPr>
          <w:rFonts w:ascii="Times New Roman" w:hAnsi="Times New Roman" w:cs="Times New Roman"/>
          <w:sz w:val="24"/>
          <w:szCs w:val="24"/>
        </w:rPr>
        <w:t>С</w:t>
      </w:r>
      <w:r w:rsidRPr="00E843CB">
        <w:rPr>
          <w:rFonts w:ascii="Times New Roman" w:hAnsi="Times New Roman" w:cs="Times New Roman"/>
          <w:sz w:val="24"/>
          <w:szCs w:val="24"/>
        </w:rPr>
        <w:t>амостоятельных</w:t>
      </w:r>
      <w:r w:rsidR="00520B63">
        <w:rPr>
          <w:rFonts w:ascii="Times New Roman" w:hAnsi="Times New Roman" w:cs="Times New Roman"/>
          <w:sz w:val="24"/>
          <w:szCs w:val="24"/>
        </w:rPr>
        <w:t xml:space="preserve">      54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Общая трудоемкость </w:t>
      </w:r>
      <w:proofErr w:type="gramStart"/>
      <w:r w:rsidRPr="00E843CB">
        <w:rPr>
          <w:rFonts w:ascii="Times New Roman" w:hAnsi="Times New Roman" w:cs="Times New Roman"/>
          <w:sz w:val="24"/>
          <w:szCs w:val="24"/>
        </w:rPr>
        <w:t>дисциплины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 w:rsidR="00520B63">
        <w:rPr>
          <w:rFonts w:ascii="Times New Roman" w:hAnsi="Times New Roman" w:cs="Times New Roman"/>
          <w:sz w:val="24"/>
          <w:szCs w:val="24"/>
        </w:rPr>
        <w:t>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ЗЕ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контроля</w:t>
      </w:r>
      <w:r w:rsidRPr="00E843CB">
        <w:rPr>
          <w:rFonts w:ascii="Times New Roman" w:hAnsi="Times New Roman" w:cs="Times New Roman"/>
          <w:sz w:val="24"/>
          <w:szCs w:val="24"/>
        </w:rPr>
        <w:t>: зачет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Цель дисциплины</w:t>
      </w:r>
    </w:p>
    <w:p w:rsidR="00E843CB" w:rsidRPr="00E843CB" w:rsidRDefault="00520B63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B63">
        <w:rPr>
          <w:rFonts w:ascii="Times New Roman" w:hAnsi="Times New Roman" w:cs="Times New Roman"/>
          <w:sz w:val="24"/>
          <w:szCs w:val="24"/>
        </w:rPr>
        <w:t>изучение методик планирования и оценки результатов медицинских исследований при изучении проблем общественного здоровья и здравоохранения, а также при принятии управленческих решений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</w:p>
    <w:p w:rsidR="00520B63" w:rsidRPr="00520B63" w:rsidRDefault="00520B63" w:rsidP="0052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20B6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20B63">
        <w:rPr>
          <w:rFonts w:ascii="Times New Roman" w:hAnsi="Times New Roman" w:cs="Times New Roman"/>
          <w:sz w:val="24"/>
          <w:szCs w:val="24"/>
        </w:rPr>
        <w:t>формирование  у</w:t>
      </w:r>
      <w:proofErr w:type="gramEnd"/>
      <w:r w:rsidRPr="00520B63">
        <w:rPr>
          <w:rFonts w:ascii="Times New Roman" w:hAnsi="Times New Roman" w:cs="Times New Roman"/>
          <w:sz w:val="24"/>
          <w:szCs w:val="24"/>
        </w:rPr>
        <w:t xml:space="preserve"> студентов представления о назначении и видах информационно-коммуникационных технологий;  </w:t>
      </w:r>
    </w:p>
    <w:p w:rsidR="00520B63" w:rsidRPr="00520B63" w:rsidRDefault="00520B63" w:rsidP="0052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20B63">
        <w:rPr>
          <w:rFonts w:ascii="Times New Roman" w:hAnsi="Times New Roman" w:cs="Times New Roman"/>
          <w:sz w:val="24"/>
          <w:szCs w:val="24"/>
        </w:rPr>
        <w:tab/>
        <w:t xml:space="preserve">формирование навыков обработки статистической информации, используя средства пакета прикладных программ;                    </w:t>
      </w:r>
    </w:p>
    <w:p w:rsidR="00520B63" w:rsidRPr="00520B63" w:rsidRDefault="00520B63" w:rsidP="0052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B63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обучающийся должен уметь:</w:t>
      </w:r>
    </w:p>
    <w:p w:rsidR="00520B63" w:rsidRPr="00520B63" w:rsidRDefault="00520B63" w:rsidP="0052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20B63">
        <w:rPr>
          <w:rFonts w:ascii="Times New Roman" w:hAnsi="Times New Roman" w:cs="Times New Roman"/>
          <w:sz w:val="24"/>
          <w:szCs w:val="24"/>
        </w:rPr>
        <w:tab/>
        <w:t xml:space="preserve">обрабатывать текстовую и числовую информацию; </w:t>
      </w:r>
    </w:p>
    <w:p w:rsidR="00520B63" w:rsidRPr="00520B63" w:rsidRDefault="00520B63" w:rsidP="0052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20B63">
        <w:rPr>
          <w:rFonts w:ascii="Times New Roman" w:hAnsi="Times New Roman" w:cs="Times New Roman"/>
          <w:sz w:val="24"/>
          <w:szCs w:val="24"/>
        </w:rPr>
        <w:tab/>
        <w:t>применять мультимедийные технологии обработки и представления информации;</w:t>
      </w:r>
    </w:p>
    <w:p w:rsidR="00520B63" w:rsidRPr="00520B63" w:rsidRDefault="00520B63" w:rsidP="0052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B63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обучающийся должен знать:</w:t>
      </w:r>
    </w:p>
    <w:p w:rsidR="00520B63" w:rsidRPr="00520B63" w:rsidRDefault="00520B63" w:rsidP="0052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20B63">
        <w:rPr>
          <w:rFonts w:ascii="Times New Roman" w:hAnsi="Times New Roman" w:cs="Times New Roman"/>
          <w:sz w:val="24"/>
          <w:szCs w:val="24"/>
        </w:rPr>
        <w:tab/>
        <w:t>назначение и виды информационно-коммуникационных технологий, технологии сбора, накопления, обработки, передачи и распространения информации;</w:t>
      </w:r>
    </w:p>
    <w:p w:rsidR="00E843CB" w:rsidRPr="00E843CB" w:rsidRDefault="00520B63" w:rsidP="0052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20B63">
        <w:rPr>
          <w:rFonts w:ascii="Times New Roman" w:hAnsi="Times New Roman" w:cs="Times New Roman"/>
          <w:sz w:val="24"/>
          <w:szCs w:val="24"/>
        </w:rPr>
        <w:tab/>
        <w:t>базовые и прикладные информационные технологии;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</w:t>
      </w:r>
    </w:p>
    <w:p w:rsidR="00E843CB" w:rsidRDefault="00520B63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B63">
        <w:rPr>
          <w:rFonts w:ascii="Times New Roman" w:hAnsi="Times New Roman" w:cs="Times New Roman"/>
          <w:sz w:val="24"/>
          <w:szCs w:val="24"/>
        </w:rPr>
        <w:t>Дисциплина относится к вариативной части Блока I, является дисциплиной по выбору</w:t>
      </w:r>
    </w:p>
    <w:p w:rsidR="009E1566" w:rsidRDefault="009E1566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566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20B63" w:rsidRPr="00520B63" w:rsidRDefault="00520B63" w:rsidP="0052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B63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у обучающихся следующих универсальных (УК), общепрофессиональных (ОПК) и профессиональных (ПК) компетенций:</w:t>
      </w:r>
    </w:p>
    <w:p w:rsidR="00520B63" w:rsidRPr="00520B63" w:rsidRDefault="00520B63" w:rsidP="0052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B63">
        <w:rPr>
          <w:rFonts w:ascii="Times New Roman" w:hAnsi="Times New Roman" w:cs="Times New Roman"/>
          <w:sz w:val="24"/>
          <w:szCs w:val="24"/>
        </w:rPr>
        <w:t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(УК-1)</w:t>
      </w:r>
    </w:p>
    <w:p w:rsidR="00520B63" w:rsidRPr="00520B63" w:rsidRDefault="00520B63" w:rsidP="0052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B63">
        <w:rPr>
          <w:rFonts w:ascii="Times New Roman" w:hAnsi="Times New Roman" w:cs="Times New Roman"/>
          <w:sz w:val="24"/>
          <w:szCs w:val="24"/>
        </w:rPr>
        <w:t>- способность проектировать и осуществлять комплексные исследования, в том числе междисциплинарные, на основе целостного системного научного мировоззрения с использованием знаний в области истории и философии науки (УК-2)</w:t>
      </w:r>
    </w:p>
    <w:p w:rsidR="00520B63" w:rsidRPr="00520B63" w:rsidRDefault="00520B63" w:rsidP="0052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B63">
        <w:rPr>
          <w:rFonts w:ascii="Times New Roman" w:hAnsi="Times New Roman" w:cs="Times New Roman"/>
          <w:sz w:val="24"/>
          <w:szCs w:val="24"/>
        </w:rPr>
        <w:t>- готовность участвовать в работе российских и международных исследовательских коллективов по решению научных и научно-образовательных задач (УК-3)</w:t>
      </w:r>
    </w:p>
    <w:p w:rsidR="00520B63" w:rsidRPr="00520B63" w:rsidRDefault="00520B63" w:rsidP="0052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B63">
        <w:rPr>
          <w:rFonts w:ascii="Times New Roman" w:hAnsi="Times New Roman" w:cs="Times New Roman"/>
          <w:sz w:val="24"/>
          <w:szCs w:val="24"/>
        </w:rPr>
        <w:t>- готовность использовать современные методы и технологии научной коммуникации на государственном и иностранном языках (УК-4)</w:t>
      </w:r>
    </w:p>
    <w:p w:rsidR="00520B63" w:rsidRPr="00520B63" w:rsidRDefault="00520B63" w:rsidP="0052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B63">
        <w:rPr>
          <w:rFonts w:ascii="Times New Roman" w:hAnsi="Times New Roman" w:cs="Times New Roman"/>
          <w:sz w:val="24"/>
          <w:szCs w:val="24"/>
        </w:rPr>
        <w:t>- способность и готовностью к организации проведения прикладных научных исследований в области биологии и медицины (ОПК-1)</w:t>
      </w:r>
    </w:p>
    <w:p w:rsidR="00520B63" w:rsidRPr="00520B63" w:rsidRDefault="00520B63" w:rsidP="0052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B63">
        <w:rPr>
          <w:rFonts w:ascii="Times New Roman" w:hAnsi="Times New Roman" w:cs="Times New Roman"/>
          <w:sz w:val="24"/>
          <w:szCs w:val="24"/>
        </w:rPr>
        <w:lastRenderedPageBreak/>
        <w:t>- способность и готовностью к проведению прикладных научных исследований в области биологии и медицины (ОПК-2)</w:t>
      </w:r>
    </w:p>
    <w:p w:rsidR="00520B63" w:rsidRPr="00520B63" w:rsidRDefault="00520B63" w:rsidP="0052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B63">
        <w:rPr>
          <w:rFonts w:ascii="Times New Roman" w:hAnsi="Times New Roman" w:cs="Times New Roman"/>
          <w:sz w:val="24"/>
          <w:szCs w:val="24"/>
        </w:rPr>
        <w:t>- способность и готовностью к анализу, обобщению и публичному представлению результатов выполненных научных исследований (ОПК-3)</w:t>
      </w:r>
    </w:p>
    <w:p w:rsidR="00520B63" w:rsidRPr="00520B63" w:rsidRDefault="00520B63" w:rsidP="0052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B63">
        <w:rPr>
          <w:rFonts w:ascii="Times New Roman" w:hAnsi="Times New Roman" w:cs="Times New Roman"/>
          <w:sz w:val="24"/>
          <w:szCs w:val="24"/>
        </w:rPr>
        <w:t>- готовность к внедрению разработанных методов и методик, направленных на охрану здоровья граждан (ОПК-4)</w:t>
      </w:r>
    </w:p>
    <w:p w:rsidR="00520B63" w:rsidRPr="00520B63" w:rsidRDefault="00520B63" w:rsidP="0052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B63">
        <w:rPr>
          <w:rFonts w:ascii="Times New Roman" w:hAnsi="Times New Roman" w:cs="Times New Roman"/>
          <w:sz w:val="24"/>
          <w:szCs w:val="24"/>
        </w:rPr>
        <w:t>- способность и готовностью к использованию лабораторной и инструментальной базы для получения научных данных (ОПК-5)</w:t>
      </w:r>
    </w:p>
    <w:p w:rsidR="00520B63" w:rsidRPr="00520B63" w:rsidRDefault="00520B63" w:rsidP="0052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B63">
        <w:rPr>
          <w:rFonts w:ascii="Times New Roman" w:hAnsi="Times New Roman" w:cs="Times New Roman"/>
          <w:sz w:val="24"/>
          <w:szCs w:val="24"/>
        </w:rPr>
        <w:t>- готовность  к  постановке  диагноза  на  основании  диагностического  исследования  в  области  психиатрии,    выявлять  у  пациентов  основные  патологические симптомы  и  синдромы  психических  заболеваний,  используя  знания  основ  медико-биологических и клинических дисциплин с учетом законов течения патологии по органам, системам  и  организма  в  целом,  анализировать  закономерности  функционирования органов и систем при психических заболеваниях и патологических процессах;  выполнять основные диагностические мероприятия по выявлению неотложных и угрожающих жизни состояний в психиатрической группе заболеваний (ПК-1)</w:t>
      </w:r>
    </w:p>
    <w:p w:rsidR="00520B63" w:rsidRPr="00520B63" w:rsidRDefault="00520B63" w:rsidP="0052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B63">
        <w:rPr>
          <w:rFonts w:ascii="Times New Roman" w:hAnsi="Times New Roman" w:cs="Times New Roman"/>
          <w:sz w:val="24"/>
          <w:szCs w:val="24"/>
        </w:rPr>
        <w:t xml:space="preserve">- готовность применять </w:t>
      </w:r>
      <w:proofErr w:type="gramStart"/>
      <w:r w:rsidRPr="00520B63">
        <w:rPr>
          <w:rFonts w:ascii="Times New Roman" w:hAnsi="Times New Roman" w:cs="Times New Roman"/>
          <w:sz w:val="24"/>
          <w:szCs w:val="24"/>
        </w:rPr>
        <w:t>современные  гигиенические</w:t>
      </w:r>
      <w:proofErr w:type="gramEnd"/>
      <w:r w:rsidRPr="00520B63">
        <w:rPr>
          <w:rFonts w:ascii="Times New Roman" w:hAnsi="Times New Roman" w:cs="Times New Roman"/>
          <w:sz w:val="24"/>
          <w:szCs w:val="24"/>
        </w:rPr>
        <w:t xml:space="preserve">  методики  сбора  и медико-статистического анализа информации о показателях здоровья психически больных (взрослого  населения  и  подростков  на  уровне  различных  подразделений   медицинских организаций) в целях разработки научно обоснованных мер по  улучшению и сохранению здоровья населения (ПК-2)</w:t>
      </w:r>
    </w:p>
    <w:p w:rsidR="00520B63" w:rsidRPr="00520B63" w:rsidRDefault="00520B63" w:rsidP="0052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B63">
        <w:rPr>
          <w:rFonts w:ascii="Times New Roman" w:hAnsi="Times New Roman" w:cs="Times New Roman"/>
          <w:sz w:val="24"/>
          <w:szCs w:val="24"/>
        </w:rPr>
        <w:t xml:space="preserve">- готовность использовать </w:t>
      </w:r>
      <w:proofErr w:type="gramStart"/>
      <w:r w:rsidRPr="00520B63">
        <w:rPr>
          <w:rFonts w:ascii="Times New Roman" w:hAnsi="Times New Roman" w:cs="Times New Roman"/>
          <w:sz w:val="24"/>
          <w:szCs w:val="24"/>
        </w:rPr>
        <w:t>методы  оценки</w:t>
      </w:r>
      <w:proofErr w:type="gramEnd"/>
      <w:r w:rsidRPr="00520B63">
        <w:rPr>
          <w:rFonts w:ascii="Times New Roman" w:hAnsi="Times New Roman" w:cs="Times New Roman"/>
          <w:sz w:val="24"/>
          <w:szCs w:val="24"/>
        </w:rPr>
        <w:t xml:space="preserve">  природных  и  медико-социальных факторов  в  развитии  психических  болезней,  проводить  их  коррекцию,  осуществлять профилактические  мероприятия  по  предупреждению  инфекционных,  паразитарных  и неинфекционных  болезней,  проводить  санитарно-просветительскую  работу  по гигиеническим вопросам (ПК-3)</w:t>
      </w:r>
    </w:p>
    <w:p w:rsidR="009E1566" w:rsidRPr="00E843CB" w:rsidRDefault="00520B63" w:rsidP="0052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B63">
        <w:rPr>
          <w:rFonts w:ascii="Times New Roman" w:hAnsi="Times New Roman" w:cs="Times New Roman"/>
          <w:sz w:val="24"/>
          <w:szCs w:val="24"/>
        </w:rPr>
        <w:t xml:space="preserve">- готовность использовать </w:t>
      </w:r>
      <w:proofErr w:type="gramStart"/>
      <w:r w:rsidRPr="00520B63">
        <w:rPr>
          <w:rFonts w:ascii="Times New Roman" w:hAnsi="Times New Roman" w:cs="Times New Roman"/>
          <w:sz w:val="24"/>
          <w:szCs w:val="24"/>
        </w:rPr>
        <w:t>знания  организационной</w:t>
      </w:r>
      <w:proofErr w:type="gramEnd"/>
      <w:r w:rsidRPr="00520B63">
        <w:rPr>
          <w:rFonts w:ascii="Times New Roman" w:hAnsi="Times New Roman" w:cs="Times New Roman"/>
          <w:sz w:val="24"/>
          <w:szCs w:val="24"/>
        </w:rPr>
        <w:t xml:space="preserve">  структуры психиатрической  помощи,  управленческой  и  экономической  деятельности  медицинских организаций  различных  типов  по  оказанию  медицинской  помощи,  анализировать показатели  работы  психиатрических  структурных  подразделений,  проводить  оценку эффективности  современных  медико-организационных  и  социально-экономических технологий при оказании медицинских услуг пациентам психиатрического профиля (ПК-4)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Разделы рабочей программы</w:t>
      </w:r>
    </w:p>
    <w:p w:rsidR="00520B63" w:rsidRPr="00520B63" w:rsidRDefault="00520B63" w:rsidP="0052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B63">
        <w:rPr>
          <w:rFonts w:ascii="Times New Roman" w:hAnsi="Times New Roman" w:cs="Times New Roman"/>
          <w:sz w:val="24"/>
          <w:szCs w:val="24"/>
        </w:rPr>
        <w:t>1.</w:t>
      </w:r>
      <w:r w:rsidRPr="00520B63">
        <w:rPr>
          <w:rFonts w:ascii="Times New Roman" w:hAnsi="Times New Roman" w:cs="Times New Roman"/>
          <w:sz w:val="24"/>
          <w:szCs w:val="24"/>
        </w:rPr>
        <w:tab/>
        <w:t>Организационно-</w:t>
      </w:r>
      <w:proofErr w:type="gramStart"/>
      <w:r w:rsidRPr="00520B63">
        <w:rPr>
          <w:rFonts w:ascii="Times New Roman" w:hAnsi="Times New Roman" w:cs="Times New Roman"/>
          <w:sz w:val="24"/>
          <w:szCs w:val="24"/>
        </w:rPr>
        <w:t>методические  основы</w:t>
      </w:r>
      <w:proofErr w:type="gramEnd"/>
      <w:r w:rsidRPr="00520B63">
        <w:rPr>
          <w:rFonts w:ascii="Times New Roman" w:hAnsi="Times New Roman" w:cs="Times New Roman"/>
          <w:sz w:val="24"/>
          <w:szCs w:val="24"/>
        </w:rPr>
        <w:t xml:space="preserve"> планирования и проведения научно-практического исследования</w:t>
      </w:r>
    </w:p>
    <w:p w:rsidR="00520B63" w:rsidRPr="00520B63" w:rsidRDefault="00520B63" w:rsidP="0052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B63">
        <w:rPr>
          <w:rFonts w:ascii="Times New Roman" w:hAnsi="Times New Roman" w:cs="Times New Roman"/>
          <w:sz w:val="24"/>
          <w:szCs w:val="24"/>
        </w:rPr>
        <w:t>2.</w:t>
      </w:r>
      <w:r w:rsidRPr="00520B63">
        <w:rPr>
          <w:rFonts w:ascii="Times New Roman" w:hAnsi="Times New Roman" w:cs="Times New Roman"/>
          <w:sz w:val="24"/>
          <w:szCs w:val="24"/>
        </w:rPr>
        <w:tab/>
        <w:t>Виды распределений. Обобщающие коэффициенты. Вариационный ряд и его характеристики.</w:t>
      </w:r>
    </w:p>
    <w:p w:rsidR="00520B63" w:rsidRPr="00520B63" w:rsidRDefault="00520B63" w:rsidP="0052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B63">
        <w:rPr>
          <w:rFonts w:ascii="Times New Roman" w:hAnsi="Times New Roman" w:cs="Times New Roman"/>
          <w:sz w:val="24"/>
          <w:szCs w:val="24"/>
        </w:rPr>
        <w:t>3.</w:t>
      </w:r>
      <w:r w:rsidRPr="00520B63">
        <w:rPr>
          <w:rFonts w:ascii="Times New Roman" w:hAnsi="Times New Roman" w:cs="Times New Roman"/>
          <w:sz w:val="24"/>
          <w:szCs w:val="24"/>
        </w:rPr>
        <w:tab/>
        <w:t>Выборочный метод и оценка его результатов.</w:t>
      </w:r>
    </w:p>
    <w:p w:rsidR="00520B63" w:rsidRPr="00520B63" w:rsidRDefault="00520B63" w:rsidP="0052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B63">
        <w:rPr>
          <w:rFonts w:ascii="Times New Roman" w:hAnsi="Times New Roman" w:cs="Times New Roman"/>
          <w:sz w:val="24"/>
          <w:szCs w:val="24"/>
        </w:rPr>
        <w:t>4.</w:t>
      </w:r>
      <w:r w:rsidRPr="00520B63">
        <w:rPr>
          <w:rFonts w:ascii="Times New Roman" w:hAnsi="Times New Roman" w:cs="Times New Roman"/>
          <w:sz w:val="24"/>
          <w:szCs w:val="24"/>
        </w:rPr>
        <w:tab/>
        <w:t>Методы сравнения статистических совокупностей.</w:t>
      </w:r>
    </w:p>
    <w:p w:rsidR="00520B63" w:rsidRPr="00520B63" w:rsidRDefault="00520B63" w:rsidP="0052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B63">
        <w:rPr>
          <w:rFonts w:ascii="Times New Roman" w:hAnsi="Times New Roman" w:cs="Times New Roman"/>
          <w:sz w:val="24"/>
          <w:szCs w:val="24"/>
        </w:rPr>
        <w:t>5.</w:t>
      </w:r>
      <w:r w:rsidRPr="00520B63">
        <w:rPr>
          <w:rFonts w:ascii="Times New Roman" w:hAnsi="Times New Roman" w:cs="Times New Roman"/>
          <w:sz w:val="24"/>
          <w:szCs w:val="24"/>
        </w:rPr>
        <w:tab/>
        <w:t>Использование компьютерных статистических программ</w:t>
      </w:r>
    </w:p>
    <w:p w:rsidR="00E843CB" w:rsidRPr="00E843CB" w:rsidRDefault="00520B63" w:rsidP="0052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B63">
        <w:rPr>
          <w:rFonts w:ascii="Times New Roman" w:hAnsi="Times New Roman" w:cs="Times New Roman"/>
          <w:sz w:val="24"/>
          <w:szCs w:val="24"/>
        </w:rPr>
        <w:t>6.</w:t>
      </w:r>
      <w:r w:rsidRPr="00520B63">
        <w:rPr>
          <w:rFonts w:ascii="Times New Roman" w:hAnsi="Times New Roman" w:cs="Times New Roman"/>
          <w:sz w:val="24"/>
          <w:szCs w:val="24"/>
        </w:rPr>
        <w:tab/>
        <w:t>Методы медико-биологической статистики в психиатрии и психологии.</w:t>
      </w:r>
      <w:bookmarkStart w:id="0" w:name="_GoBack"/>
      <w:bookmarkEnd w:id="0"/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Default="00E843CB" w:rsidP="00E843CB"/>
    <w:sectPr w:rsidR="00E84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CB"/>
    <w:rsid w:val="00520B63"/>
    <w:rsid w:val="009E1566"/>
    <w:rsid w:val="00BD4353"/>
    <w:rsid w:val="00E66143"/>
    <w:rsid w:val="00E8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95310-5F79-46F5-8687-D282ACFC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Сорокин</dc:creator>
  <cp:keywords/>
  <dc:description/>
  <cp:lastModifiedBy>Сергей Сорокин</cp:lastModifiedBy>
  <cp:revision>2</cp:revision>
  <dcterms:created xsi:type="dcterms:W3CDTF">2015-12-11T03:18:00Z</dcterms:created>
  <dcterms:modified xsi:type="dcterms:W3CDTF">2015-12-11T03:18:00Z</dcterms:modified>
</cp:coreProperties>
</file>